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hd w:val="clear" w:color="auto" w:fill="FFFFFF"/>
        <w:adjustRightInd/>
        <w:snapToGrid/>
        <w:spacing w:after="0"/>
        <w:rPr>
          <w:rFonts w:ascii="楷体" w:hAnsi="楷体" w:eastAsia="楷体" w:cs="Arial"/>
          <w:b w:val="0"/>
          <w:bCs/>
          <w:sz w:val="24"/>
          <w:szCs w:val="24"/>
          <w:shd w:val="clear" w:color="auto" w:fill="FFFFFF"/>
        </w:rPr>
      </w:pPr>
      <w:r>
        <w:rPr>
          <w:rFonts w:hint="eastAsia" w:ascii="楷体" w:hAnsi="楷体" w:eastAsia="楷体" w:cs="Arial"/>
          <w:b/>
          <w:bCs w:val="0"/>
          <w:color w:val="000000"/>
          <w:sz w:val="28"/>
          <w:szCs w:val="28"/>
          <w:u w:val="single"/>
        </w:rPr>
        <w:t>201</w:t>
      </w:r>
      <w:r>
        <w:rPr>
          <w:rFonts w:hint="eastAsia" w:ascii="楷体" w:hAnsi="楷体" w:eastAsia="楷体" w:cs="Arial"/>
          <w:b/>
          <w:bCs w:val="0"/>
          <w:color w:val="000000"/>
          <w:sz w:val="28"/>
          <w:szCs w:val="28"/>
          <w:u w:val="single"/>
          <w:lang w:val="en-US" w:eastAsia="zh-CN"/>
        </w:rPr>
        <w:t>5</w:t>
      </w:r>
      <w:r>
        <w:rPr>
          <w:rFonts w:hint="eastAsia" w:ascii="楷体" w:hAnsi="楷体" w:eastAsia="楷体" w:cs="Arial"/>
          <w:b/>
          <w:bCs w:val="0"/>
          <w:color w:val="000000"/>
          <w:sz w:val="28"/>
          <w:szCs w:val="28"/>
          <w:u w:val="single"/>
        </w:rPr>
        <w:t>-201</w:t>
      </w:r>
      <w:r>
        <w:rPr>
          <w:rFonts w:hint="eastAsia" w:ascii="楷体" w:hAnsi="楷体" w:eastAsia="楷体" w:cs="Arial"/>
          <w:b/>
          <w:bCs w:val="0"/>
          <w:color w:val="000000"/>
          <w:sz w:val="28"/>
          <w:szCs w:val="28"/>
          <w:u w:val="single"/>
          <w:lang w:val="en-US" w:eastAsia="zh-CN"/>
        </w:rPr>
        <w:t>6</w:t>
      </w:r>
      <w:r>
        <w:rPr>
          <w:rFonts w:hint="eastAsia" w:ascii="楷体" w:hAnsi="楷体" w:eastAsia="楷体" w:cs="Arial"/>
          <w:b/>
          <w:bCs w:val="0"/>
          <w:color w:val="000000"/>
          <w:sz w:val="28"/>
          <w:szCs w:val="28"/>
          <w:u w:val="single"/>
        </w:rPr>
        <w:t>学年第</w:t>
      </w:r>
      <w:r>
        <w:rPr>
          <w:rFonts w:hint="eastAsia" w:ascii="楷体" w:hAnsi="楷体" w:eastAsia="楷体" w:cs="Arial"/>
          <w:b/>
          <w:bCs w:val="0"/>
          <w:color w:val="000000"/>
          <w:sz w:val="28"/>
          <w:szCs w:val="28"/>
          <w:u w:val="single"/>
          <w:lang w:eastAsia="zh-CN"/>
        </w:rPr>
        <w:t>二</w:t>
      </w:r>
      <w:r>
        <w:rPr>
          <w:rFonts w:hint="eastAsia" w:ascii="楷体" w:hAnsi="楷体" w:eastAsia="楷体" w:cs="Arial"/>
          <w:b/>
          <w:bCs w:val="0"/>
          <w:color w:val="000000"/>
          <w:sz w:val="28"/>
          <w:szCs w:val="28"/>
          <w:u w:val="single"/>
        </w:rPr>
        <w:t>学期“人文讲坛”系列讲座第</w:t>
      </w:r>
      <w:r>
        <w:rPr>
          <w:rFonts w:hint="eastAsia" w:ascii="楷体" w:hAnsi="楷体" w:eastAsia="楷体" w:cs="Arial"/>
          <w:b/>
          <w:bCs w:val="0"/>
          <w:color w:val="000000"/>
          <w:sz w:val="28"/>
          <w:szCs w:val="28"/>
          <w:highlight w:val="none"/>
          <w:u w:val="single"/>
          <w:lang w:val="en-US" w:eastAsia="zh-CN"/>
        </w:rPr>
        <w:t>1</w:t>
      </w:r>
      <w:r>
        <w:rPr>
          <w:rFonts w:hint="eastAsia" w:ascii="楷体" w:hAnsi="楷体" w:eastAsia="楷体" w:cs="Arial"/>
          <w:b/>
          <w:bCs w:val="0"/>
          <w:color w:val="000000"/>
          <w:sz w:val="28"/>
          <w:szCs w:val="28"/>
          <w:u w:val="single"/>
        </w:rPr>
        <w:t>讲</w:t>
      </w:r>
    </w:p>
    <w:p>
      <w:pPr>
        <w:shd w:val="clear" w:color="auto" w:fill="FFFFFF"/>
        <w:spacing w:after="75" w:line="460" w:lineRule="atLeast"/>
        <w:jc w:val="both"/>
        <w:rPr>
          <w:rFonts w:hint="default" w:ascii="Times New Roman" w:hAnsi="Times New Roman" w:eastAsia="楷体" w:cs="Times New Roman"/>
          <w:b w:val="0"/>
          <w:bCs/>
          <w:sz w:val="24"/>
          <w:szCs w:val="24"/>
          <w:shd w:val="clear" w:color="auto" w:fill="FFFFFF"/>
        </w:rPr>
      </w:pPr>
      <w:r>
        <w:rPr>
          <w:rFonts w:ascii="楷体" w:hAnsi="楷体" w:eastAsia="楷体" w:cs="Arial"/>
          <w:b w:val="0"/>
          <w:bCs/>
          <w:sz w:val="24"/>
          <w:szCs w:val="24"/>
          <w:shd w:val="clear" w:color="auto" w:fill="FFFFFF"/>
        </w:rPr>
        <w:t>讲座题目</w:t>
      </w:r>
      <w:r>
        <w:rPr>
          <w:rFonts w:hint="eastAsia" w:ascii="楷体" w:hAnsi="楷体" w:eastAsia="楷体" w:cs="Arial"/>
          <w:b w:val="0"/>
          <w:bCs/>
          <w:sz w:val="24"/>
          <w:szCs w:val="24"/>
          <w:shd w:val="clear" w:color="auto" w:fill="FFFFFF"/>
        </w:rPr>
        <w:t>：</w:t>
      </w:r>
      <w:r>
        <w:rPr>
          <w:rFonts w:hint="default" w:ascii="Times New Roman" w:hAnsi="Times New Roman" w:eastAsia="楷体" w:cs="Times New Roman"/>
          <w:b w:val="0"/>
          <w:bCs/>
          <w:sz w:val="24"/>
          <w:szCs w:val="24"/>
          <w:shd w:val="clear" w:color="auto" w:fill="FFFFFF"/>
        </w:rPr>
        <w:t>Listening and Speaking Activities for Middle School Students</w:t>
      </w:r>
    </w:p>
    <w:p>
      <w:pPr>
        <w:shd w:val="clear" w:color="auto" w:fill="FFFFFF"/>
        <w:spacing w:after="75" w:line="460" w:lineRule="atLeast"/>
        <w:jc w:val="both"/>
        <w:rPr>
          <w:rFonts w:ascii="楷体" w:hAnsi="楷体" w:eastAsia="楷体" w:cs="Arial"/>
          <w:b w:val="0"/>
          <w:bCs/>
          <w:sz w:val="24"/>
          <w:szCs w:val="24"/>
          <w:highlight w:val="none"/>
          <w:shd w:val="clear" w:color="auto" w:fill="FFFFFF"/>
        </w:rPr>
      </w:pPr>
      <w:r>
        <w:rPr>
          <w:rFonts w:ascii="楷体" w:hAnsi="楷体" w:eastAsia="楷体" w:cs="Arial"/>
          <w:b w:val="0"/>
          <w:bCs/>
          <w:sz w:val="24"/>
          <w:szCs w:val="24"/>
          <w:shd w:val="clear" w:color="auto" w:fill="FFFFFF"/>
        </w:rPr>
        <w:t>讲座人</w:t>
      </w:r>
      <w:r>
        <w:rPr>
          <w:rFonts w:hint="eastAsia" w:ascii="楷体" w:hAnsi="楷体" w:eastAsia="楷体" w:cs="Arial"/>
          <w:b w:val="0"/>
          <w:bCs/>
          <w:sz w:val="24"/>
          <w:szCs w:val="24"/>
          <w:shd w:val="clear" w:color="auto" w:fill="FFFFFF"/>
        </w:rPr>
        <w:t>：</w:t>
      </w:r>
      <w:r>
        <w:rPr>
          <w:rFonts w:hint="default" w:ascii="Times New Roman" w:hAnsi="Times New Roman" w:eastAsia="楷体" w:cs="Times New Roman"/>
          <w:b w:val="0"/>
          <w:bCs/>
          <w:sz w:val="24"/>
          <w:szCs w:val="24"/>
          <w:shd w:val="clear" w:color="auto" w:fill="FFFFFF"/>
        </w:rPr>
        <w:t>Jenna Thompson</w:t>
      </w:r>
    </w:p>
    <w:p>
      <w:pPr>
        <w:shd w:val="clear" w:color="auto" w:fill="FFFFFF"/>
        <w:spacing w:after="75" w:line="460" w:lineRule="atLeast"/>
        <w:jc w:val="both"/>
        <w:rPr>
          <w:rFonts w:hint="eastAsia" w:ascii="楷体" w:hAnsi="楷体" w:eastAsia="楷体" w:cs="Arial"/>
          <w:b w:val="0"/>
          <w:bCs/>
          <w:sz w:val="24"/>
          <w:szCs w:val="24"/>
          <w:shd w:val="clear" w:color="auto" w:fill="FFFFFF"/>
          <w:lang w:val="en-US" w:eastAsia="zh-CN"/>
        </w:rPr>
      </w:pPr>
      <w:r>
        <w:rPr>
          <w:rFonts w:ascii="楷体" w:hAnsi="楷体" w:eastAsia="楷体" w:cs="Arial"/>
          <w:b w:val="0"/>
          <w:bCs/>
          <w:sz w:val="24"/>
          <w:szCs w:val="24"/>
          <w:shd w:val="clear" w:color="auto" w:fill="FFFFFF"/>
        </w:rPr>
        <w:t>讲座时间</w:t>
      </w:r>
      <w:r>
        <w:rPr>
          <w:rFonts w:hint="eastAsia" w:ascii="楷体" w:hAnsi="楷体" w:eastAsia="楷体" w:cs="Arial"/>
          <w:b w:val="0"/>
          <w:bCs/>
          <w:sz w:val="24"/>
          <w:szCs w:val="24"/>
          <w:shd w:val="clear" w:color="auto" w:fill="FFFFFF"/>
          <w:lang w:eastAsia="zh-CN"/>
        </w:rPr>
        <w:t>、地点</w:t>
      </w:r>
      <w:r>
        <w:rPr>
          <w:rFonts w:hint="eastAsia" w:ascii="楷体" w:hAnsi="楷体" w:eastAsia="楷体" w:cs="Arial"/>
          <w:b w:val="0"/>
          <w:bCs/>
          <w:sz w:val="24"/>
          <w:szCs w:val="24"/>
          <w:shd w:val="clear" w:color="auto" w:fill="FFFFFF"/>
        </w:rPr>
        <w:t>：201</w:t>
      </w:r>
      <w:r>
        <w:rPr>
          <w:rFonts w:hint="eastAsia" w:ascii="楷体" w:hAnsi="楷体" w:eastAsia="楷体" w:cs="Arial"/>
          <w:b w:val="0"/>
          <w:bCs/>
          <w:sz w:val="24"/>
          <w:szCs w:val="24"/>
          <w:shd w:val="clear" w:color="auto" w:fill="FFFFFF"/>
          <w:lang w:val="en-US" w:eastAsia="zh-CN"/>
        </w:rPr>
        <w:t>6</w:t>
      </w:r>
      <w:r>
        <w:rPr>
          <w:rFonts w:hint="eastAsia" w:ascii="楷体" w:hAnsi="楷体" w:eastAsia="楷体" w:cs="Arial"/>
          <w:b w:val="0"/>
          <w:bCs/>
          <w:sz w:val="24"/>
          <w:szCs w:val="24"/>
          <w:shd w:val="clear" w:color="auto" w:fill="FFFFFF"/>
        </w:rPr>
        <w:t>年</w:t>
      </w:r>
      <w:r>
        <w:rPr>
          <w:rFonts w:hint="eastAsia" w:ascii="楷体" w:hAnsi="楷体" w:eastAsia="楷体" w:cs="Arial"/>
          <w:b w:val="0"/>
          <w:bCs/>
          <w:sz w:val="24"/>
          <w:szCs w:val="24"/>
          <w:shd w:val="clear" w:color="auto" w:fill="FFFFFF"/>
          <w:lang w:val="en-US" w:eastAsia="zh-CN"/>
        </w:rPr>
        <w:t>3</w:t>
      </w:r>
      <w:r>
        <w:rPr>
          <w:rFonts w:hint="eastAsia" w:ascii="楷体" w:hAnsi="楷体" w:eastAsia="楷体" w:cs="Arial"/>
          <w:b w:val="0"/>
          <w:bCs/>
          <w:sz w:val="24"/>
          <w:szCs w:val="24"/>
          <w:shd w:val="clear" w:color="auto" w:fill="FFFFFF"/>
        </w:rPr>
        <w:t>月</w:t>
      </w:r>
      <w:r>
        <w:rPr>
          <w:rFonts w:hint="eastAsia" w:ascii="楷体" w:hAnsi="楷体" w:eastAsia="楷体" w:cs="Arial"/>
          <w:b w:val="0"/>
          <w:bCs/>
          <w:sz w:val="24"/>
          <w:szCs w:val="24"/>
          <w:shd w:val="clear" w:color="auto" w:fill="FFFFFF"/>
          <w:lang w:val="en-US" w:eastAsia="zh-CN"/>
        </w:rPr>
        <w:t>19</w:t>
      </w:r>
      <w:r>
        <w:rPr>
          <w:rFonts w:hint="eastAsia" w:ascii="楷体" w:hAnsi="楷体" w:eastAsia="楷体" w:cs="Arial"/>
          <w:b w:val="0"/>
          <w:bCs/>
          <w:sz w:val="24"/>
          <w:szCs w:val="24"/>
          <w:shd w:val="clear" w:color="auto" w:fill="FFFFFF"/>
        </w:rPr>
        <w:t>日</w:t>
      </w:r>
      <w:r>
        <w:rPr>
          <w:rFonts w:hint="eastAsia" w:ascii="楷体" w:hAnsi="楷体" w:eastAsia="楷体" w:cs="Arial"/>
          <w:b w:val="0"/>
          <w:bCs/>
          <w:sz w:val="24"/>
          <w:szCs w:val="24"/>
          <w:shd w:val="clear" w:color="auto" w:fill="FFFFFF"/>
          <w:lang w:eastAsia="zh-CN"/>
        </w:rPr>
        <w:t>（周六）上午</w:t>
      </w:r>
      <w:r>
        <w:rPr>
          <w:rFonts w:hint="eastAsia" w:ascii="楷体" w:hAnsi="楷体" w:eastAsia="楷体" w:cs="Arial"/>
          <w:b w:val="0"/>
          <w:bCs/>
          <w:sz w:val="24"/>
          <w:szCs w:val="24"/>
          <w:shd w:val="clear" w:color="auto" w:fill="FFFFFF"/>
          <w:lang w:val="en-US" w:eastAsia="zh-CN"/>
        </w:rPr>
        <w:t xml:space="preserve">8:00-9:45    101室 </w:t>
      </w:r>
    </w:p>
    <w:p>
      <w:pPr>
        <w:shd w:val="clear" w:color="auto" w:fill="FFFFFF"/>
        <w:spacing w:after="75" w:line="460" w:lineRule="atLeast"/>
        <w:jc w:val="both"/>
        <w:rPr>
          <w:rFonts w:hint="eastAsia" w:ascii="楷体" w:hAnsi="楷体" w:eastAsia="楷体" w:cs="Arial"/>
          <w:b w:val="0"/>
          <w:bCs/>
          <w:sz w:val="24"/>
          <w:szCs w:val="24"/>
          <w:shd w:val="clear" w:color="auto" w:fill="FFFFFF"/>
          <w:lang w:val="en-US" w:eastAsia="zh-CN"/>
        </w:rPr>
      </w:pPr>
      <w:r>
        <w:rPr>
          <w:rFonts w:hint="eastAsia" w:ascii="楷体" w:hAnsi="楷体" w:eastAsia="楷体" w:cs="Arial"/>
          <w:b w:val="0"/>
          <w:bCs/>
          <w:sz w:val="24"/>
          <w:szCs w:val="24"/>
          <w:shd w:val="clear" w:color="auto" w:fill="FFFFFF"/>
          <w:lang w:val="en-US" w:eastAsia="zh-CN"/>
        </w:rPr>
        <w:t xml:space="preserve">                2016年3月19日（周六）上午10:15-12:00  206室</w:t>
      </w:r>
    </w:p>
    <w:p>
      <w:pPr>
        <w:shd w:val="clear" w:color="auto" w:fill="FFFFFF"/>
        <w:spacing w:after="75" w:line="460" w:lineRule="atLeast"/>
        <w:jc w:val="both"/>
        <w:rPr>
          <w:rFonts w:ascii="宋体" w:hAnsi="宋体" w:eastAsia="宋体" w:cs="Arial"/>
          <w:b w:val="0"/>
          <w:bCs/>
          <w:sz w:val="28"/>
          <w:szCs w:val="28"/>
          <w:shd w:val="clear" w:color="auto" w:fill="FFFFFF"/>
        </w:rPr>
      </w:pPr>
    </w:p>
    <w:p>
      <w:pPr>
        <w:keepNext w:val="0"/>
        <w:keepLines w:val="0"/>
        <w:pageBreakBefore w:val="0"/>
        <w:widowControl/>
        <w:kinsoku/>
        <w:wordWrap/>
        <w:overflowPunct/>
        <w:topLinePunct w:val="0"/>
        <w:autoSpaceDE/>
        <w:autoSpaceDN/>
        <w:bidi w:val="0"/>
        <w:adjustRightInd w:val="0"/>
        <w:snapToGrid w:val="0"/>
        <w:spacing w:after="200" w:line="360" w:lineRule="auto"/>
        <w:ind w:left="0" w:leftChars="0" w:right="0" w:rightChars="0" w:firstLine="0" w:firstLineChars="0"/>
        <w:jc w:val="both"/>
        <w:textAlignment w:val="auto"/>
        <w:outlineLvl w:val="9"/>
        <w:rPr>
          <w:rFonts w:hint="default" w:ascii="Times New Roman" w:hAnsi="Times New Roman" w:eastAsia="楷体" w:cs="Times New Roman"/>
          <w:b w:val="0"/>
          <w:bCs/>
          <w:sz w:val="24"/>
          <w:szCs w:val="24"/>
          <w:shd w:val="clear" w:color="auto" w:fill="FFFFFF"/>
        </w:rPr>
      </w:pPr>
      <w:r>
        <w:rPr>
          <w:rFonts w:hint="eastAsia" w:ascii="楷体" w:hAnsi="楷体" w:eastAsia="楷体" w:cs="Arial"/>
          <w:b w:val="0"/>
          <w:bCs/>
          <w:sz w:val="24"/>
          <w:szCs w:val="24"/>
          <w:shd w:val="clear" w:color="auto" w:fill="FFFFFF"/>
        </w:rPr>
        <w:t xml:space="preserve">【信息链接】 </w:t>
      </w:r>
      <w:r>
        <w:rPr>
          <w:rFonts w:hint="default" w:ascii="Times New Roman" w:hAnsi="Times New Roman" w:eastAsia="楷体" w:cs="Times New Roman"/>
          <w:b w:val="0"/>
          <w:bCs/>
          <w:sz w:val="24"/>
          <w:szCs w:val="24"/>
          <w:shd w:val="clear" w:color="auto" w:fill="FFFFFF"/>
        </w:rPr>
        <w:t xml:space="preserve">Jenna Thompson received her BA in Business Administration from Northeastern University and her MA in TESOL from Payap University. She has taught EFL in China, Thailand, Senegal, and The Gambia at a range of levels (elementary, middle school, high school, and university) over the past 10 years. She currently works as a teacher trainer and English Language Fellow (US Department of State) at Qufu Normal University in Shandong Province. From 2012-2014 she also served as an EL Fellow and teacher trainer in Senegal. </w:t>
      </w:r>
    </w:p>
    <w:p>
      <w:pPr>
        <w:shd w:val="clear" w:color="auto" w:fill="FFFFFF"/>
        <w:adjustRightInd/>
        <w:snapToGrid/>
        <w:spacing w:after="0"/>
        <w:rPr>
          <w:rFonts w:hint="eastAsia" w:ascii="楷体" w:hAnsi="楷体" w:eastAsia="楷体" w:cs="Arial"/>
          <w:b/>
          <w:bCs w:val="0"/>
          <w:color w:val="000000"/>
          <w:sz w:val="28"/>
          <w:szCs w:val="28"/>
          <w:u w:val="single"/>
        </w:rPr>
      </w:pPr>
    </w:p>
    <w:p>
      <w:pPr>
        <w:shd w:val="clear" w:color="auto" w:fill="FFFFFF"/>
        <w:adjustRightInd/>
        <w:snapToGrid/>
        <w:spacing w:after="0"/>
        <w:rPr>
          <w:rFonts w:ascii="楷体" w:hAnsi="楷体" w:eastAsia="楷体" w:cs="Arial"/>
          <w:b w:val="0"/>
          <w:bCs/>
          <w:sz w:val="24"/>
          <w:szCs w:val="24"/>
          <w:shd w:val="clear" w:color="auto" w:fill="FFFFFF"/>
        </w:rPr>
      </w:pPr>
      <w:r>
        <w:rPr>
          <w:rFonts w:hint="eastAsia" w:ascii="楷体" w:hAnsi="楷体" w:eastAsia="楷体" w:cs="Arial"/>
          <w:b/>
          <w:bCs w:val="0"/>
          <w:color w:val="000000"/>
          <w:sz w:val="28"/>
          <w:szCs w:val="28"/>
          <w:u w:val="single"/>
        </w:rPr>
        <w:t>201</w:t>
      </w:r>
      <w:r>
        <w:rPr>
          <w:rFonts w:hint="eastAsia" w:ascii="楷体" w:hAnsi="楷体" w:eastAsia="楷体" w:cs="Arial"/>
          <w:b/>
          <w:bCs w:val="0"/>
          <w:color w:val="000000"/>
          <w:sz w:val="28"/>
          <w:szCs w:val="28"/>
          <w:u w:val="single"/>
          <w:lang w:val="en-US" w:eastAsia="zh-CN"/>
        </w:rPr>
        <w:t>5</w:t>
      </w:r>
      <w:r>
        <w:rPr>
          <w:rFonts w:hint="eastAsia" w:ascii="楷体" w:hAnsi="楷体" w:eastAsia="楷体" w:cs="Arial"/>
          <w:b/>
          <w:bCs w:val="0"/>
          <w:color w:val="000000"/>
          <w:sz w:val="28"/>
          <w:szCs w:val="28"/>
          <w:u w:val="single"/>
        </w:rPr>
        <w:t>-201</w:t>
      </w:r>
      <w:r>
        <w:rPr>
          <w:rFonts w:hint="eastAsia" w:ascii="楷体" w:hAnsi="楷体" w:eastAsia="楷体" w:cs="Arial"/>
          <w:b/>
          <w:bCs w:val="0"/>
          <w:color w:val="000000"/>
          <w:sz w:val="28"/>
          <w:szCs w:val="28"/>
          <w:u w:val="single"/>
          <w:lang w:val="en-US" w:eastAsia="zh-CN"/>
        </w:rPr>
        <w:t>6</w:t>
      </w:r>
      <w:r>
        <w:rPr>
          <w:rFonts w:hint="eastAsia" w:ascii="楷体" w:hAnsi="楷体" w:eastAsia="楷体" w:cs="Arial"/>
          <w:b/>
          <w:bCs w:val="0"/>
          <w:color w:val="000000"/>
          <w:sz w:val="28"/>
          <w:szCs w:val="28"/>
          <w:u w:val="single"/>
        </w:rPr>
        <w:t>学年第</w:t>
      </w:r>
      <w:r>
        <w:rPr>
          <w:rFonts w:hint="eastAsia" w:ascii="楷体" w:hAnsi="楷体" w:eastAsia="楷体" w:cs="Arial"/>
          <w:b/>
          <w:bCs w:val="0"/>
          <w:color w:val="000000"/>
          <w:sz w:val="28"/>
          <w:szCs w:val="28"/>
          <w:u w:val="single"/>
          <w:lang w:eastAsia="zh-CN"/>
        </w:rPr>
        <w:t>二</w:t>
      </w:r>
      <w:r>
        <w:rPr>
          <w:rFonts w:hint="eastAsia" w:ascii="楷体" w:hAnsi="楷体" w:eastAsia="楷体" w:cs="Arial"/>
          <w:b/>
          <w:bCs w:val="0"/>
          <w:color w:val="000000"/>
          <w:sz w:val="28"/>
          <w:szCs w:val="28"/>
          <w:u w:val="single"/>
        </w:rPr>
        <w:t>学期“人文讲坛”系列讲座第</w:t>
      </w:r>
      <w:r>
        <w:rPr>
          <w:rFonts w:hint="eastAsia" w:ascii="楷体" w:hAnsi="楷体" w:eastAsia="楷体" w:cs="Arial"/>
          <w:b/>
          <w:bCs w:val="0"/>
          <w:color w:val="000000"/>
          <w:sz w:val="28"/>
          <w:szCs w:val="28"/>
          <w:highlight w:val="none"/>
          <w:u w:val="single"/>
          <w:lang w:val="en-US" w:eastAsia="zh-CN"/>
        </w:rPr>
        <w:t>2</w:t>
      </w:r>
      <w:r>
        <w:rPr>
          <w:rFonts w:hint="eastAsia" w:ascii="楷体" w:hAnsi="楷体" w:eastAsia="楷体" w:cs="Arial"/>
          <w:b/>
          <w:bCs w:val="0"/>
          <w:color w:val="000000"/>
          <w:sz w:val="28"/>
          <w:szCs w:val="28"/>
          <w:u w:val="single"/>
        </w:rPr>
        <w:t>讲</w:t>
      </w:r>
    </w:p>
    <w:p>
      <w:pPr>
        <w:shd w:val="clear" w:color="auto" w:fill="FFFFFF"/>
        <w:spacing w:after="75" w:line="460" w:lineRule="atLeast"/>
        <w:jc w:val="both"/>
        <w:rPr>
          <w:rFonts w:hint="default" w:ascii="Times New Roman" w:hAnsi="Times New Roman" w:eastAsia="楷体" w:cs="Times New Roman"/>
          <w:b w:val="0"/>
          <w:bCs/>
          <w:sz w:val="24"/>
          <w:szCs w:val="24"/>
          <w:shd w:val="clear" w:color="auto" w:fill="FFFFFF"/>
        </w:rPr>
      </w:pPr>
      <w:r>
        <w:rPr>
          <w:rFonts w:ascii="楷体" w:hAnsi="楷体" w:eastAsia="楷体" w:cs="Arial"/>
          <w:b w:val="0"/>
          <w:bCs/>
          <w:sz w:val="24"/>
          <w:szCs w:val="24"/>
          <w:shd w:val="clear" w:color="auto" w:fill="FFFFFF"/>
        </w:rPr>
        <w:t>讲座题目</w:t>
      </w:r>
      <w:r>
        <w:rPr>
          <w:rFonts w:hint="eastAsia" w:ascii="楷体" w:hAnsi="楷体" w:eastAsia="楷体" w:cs="Arial"/>
          <w:b w:val="0"/>
          <w:bCs/>
          <w:sz w:val="24"/>
          <w:szCs w:val="24"/>
          <w:shd w:val="clear" w:color="auto" w:fill="FFFFFF"/>
        </w:rPr>
        <w:t>：</w:t>
      </w:r>
      <w:r>
        <w:rPr>
          <w:rFonts w:hint="default" w:ascii="Times New Roman" w:hAnsi="Times New Roman" w:eastAsia="楷体" w:cs="Times New Roman"/>
          <w:b w:val="0"/>
          <w:bCs/>
          <w:sz w:val="24"/>
          <w:szCs w:val="24"/>
          <w:shd w:val="clear" w:color="auto" w:fill="FFFFFF"/>
        </w:rPr>
        <w:t>Communicative Reading Activities</w:t>
      </w:r>
    </w:p>
    <w:p>
      <w:pPr>
        <w:shd w:val="clear" w:color="auto" w:fill="FFFFFF"/>
        <w:spacing w:after="75" w:line="460" w:lineRule="atLeast"/>
        <w:jc w:val="both"/>
        <w:rPr>
          <w:rFonts w:ascii="楷体" w:hAnsi="楷体" w:eastAsia="楷体" w:cs="Arial"/>
          <w:b w:val="0"/>
          <w:bCs/>
          <w:sz w:val="24"/>
          <w:szCs w:val="24"/>
          <w:highlight w:val="none"/>
          <w:shd w:val="clear" w:color="auto" w:fill="FFFFFF"/>
        </w:rPr>
      </w:pPr>
      <w:r>
        <w:rPr>
          <w:rFonts w:ascii="楷体" w:hAnsi="楷体" w:eastAsia="楷体" w:cs="Arial"/>
          <w:b w:val="0"/>
          <w:bCs/>
          <w:sz w:val="24"/>
          <w:szCs w:val="24"/>
          <w:shd w:val="clear" w:color="auto" w:fill="FFFFFF"/>
        </w:rPr>
        <w:t>讲座人</w:t>
      </w:r>
      <w:r>
        <w:rPr>
          <w:rFonts w:hint="eastAsia" w:ascii="楷体" w:hAnsi="楷体" w:eastAsia="楷体" w:cs="Arial"/>
          <w:b w:val="0"/>
          <w:bCs/>
          <w:sz w:val="24"/>
          <w:szCs w:val="24"/>
          <w:shd w:val="clear" w:color="auto" w:fill="FFFFFF"/>
        </w:rPr>
        <w:t>：</w:t>
      </w:r>
      <w:r>
        <w:rPr>
          <w:rFonts w:hint="default" w:ascii="Times New Roman" w:hAnsi="Times New Roman" w:eastAsia="楷体" w:cs="Times New Roman"/>
          <w:b w:val="0"/>
          <w:bCs/>
          <w:sz w:val="24"/>
          <w:szCs w:val="24"/>
          <w:shd w:val="clear" w:color="auto" w:fill="FFFFFF"/>
        </w:rPr>
        <w:t>Ian Stone</w:t>
      </w:r>
    </w:p>
    <w:p>
      <w:pPr>
        <w:shd w:val="clear" w:color="auto" w:fill="FFFFFF"/>
        <w:spacing w:after="75" w:line="460" w:lineRule="atLeast"/>
        <w:jc w:val="both"/>
        <w:rPr>
          <w:rFonts w:hint="eastAsia" w:ascii="楷体" w:hAnsi="楷体" w:eastAsia="楷体" w:cs="Arial"/>
          <w:b w:val="0"/>
          <w:bCs/>
          <w:sz w:val="24"/>
          <w:szCs w:val="24"/>
          <w:shd w:val="clear" w:color="auto" w:fill="FFFFFF"/>
          <w:lang w:val="en-US" w:eastAsia="zh-CN"/>
        </w:rPr>
      </w:pPr>
      <w:r>
        <w:rPr>
          <w:rFonts w:ascii="楷体" w:hAnsi="楷体" w:eastAsia="楷体" w:cs="Arial"/>
          <w:b w:val="0"/>
          <w:bCs/>
          <w:sz w:val="24"/>
          <w:szCs w:val="24"/>
          <w:shd w:val="clear" w:color="auto" w:fill="FFFFFF"/>
        </w:rPr>
        <w:t>讲座时间</w:t>
      </w:r>
      <w:r>
        <w:rPr>
          <w:rFonts w:hint="eastAsia" w:ascii="楷体" w:hAnsi="楷体" w:eastAsia="楷体" w:cs="Arial"/>
          <w:b w:val="0"/>
          <w:bCs/>
          <w:sz w:val="24"/>
          <w:szCs w:val="24"/>
          <w:shd w:val="clear" w:color="auto" w:fill="FFFFFF"/>
          <w:lang w:eastAsia="zh-CN"/>
        </w:rPr>
        <w:t>、地点</w:t>
      </w:r>
      <w:r>
        <w:rPr>
          <w:rFonts w:hint="eastAsia" w:ascii="楷体" w:hAnsi="楷体" w:eastAsia="楷体" w:cs="Arial"/>
          <w:b w:val="0"/>
          <w:bCs/>
          <w:sz w:val="24"/>
          <w:szCs w:val="24"/>
          <w:shd w:val="clear" w:color="auto" w:fill="FFFFFF"/>
        </w:rPr>
        <w:t>：201</w:t>
      </w:r>
      <w:r>
        <w:rPr>
          <w:rFonts w:hint="eastAsia" w:ascii="楷体" w:hAnsi="楷体" w:eastAsia="楷体" w:cs="Arial"/>
          <w:b w:val="0"/>
          <w:bCs/>
          <w:sz w:val="24"/>
          <w:szCs w:val="24"/>
          <w:shd w:val="clear" w:color="auto" w:fill="FFFFFF"/>
          <w:lang w:val="en-US" w:eastAsia="zh-CN"/>
        </w:rPr>
        <w:t>6</w:t>
      </w:r>
      <w:r>
        <w:rPr>
          <w:rFonts w:hint="eastAsia" w:ascii="楷体" w:hAnsi="楷体" w:eastAsia="楷体" w:cs="Arial"/>
          <w:b w:val="0"/>
          <w:bCs/>
          <w:sz w:val="24"/>
          <w:szCs w:val="24"/>
          <w:shd w:val="clear" w:color="auto" w:fill="FFFFFF"/>
        </w:rPr>
        <w:t>年</w:t>
      </w:r>
      <w:r>
        <w:rPr>
          <w:rFonts w:hint="eastAsia" w:ascii="楷体" w:hAnsi="楷体" w:eastAsia="楷体" w:cs="Arial"/>
          <w:b w:val="0"/>
          <w:bCs/>
          <w:sz w:val="24"/>
          <w:szCs w:val="24"/>
          <w:shd w:val="clear" w:color="auto" w:fill="FFFFFF"/>
          <w:lang w:val="en-US" w:eastAsia="zh-CN"/>
        </w:rPr>
        <w:t>3</w:t>
      </w:r>
      <w:r>
        <w:rPr>
          <w:rFonts w:hint="eastAsia" w:ascii="楷体" w:hAnsi="楷体" w:eastAsia="楷体" w:cs="Arial"/>
          <w:b w:val="0"/>
          <w:bCs/>
          <w:sz w:val="24"/>
          <w:szCs w:val="24"/>
          <w:shd w:val="clear" w:color="auto" w:fill="FFFFFF"/>
        </w:rPr>
        <w:t>月</w:t>
      </w:r>
      <w:r>
        <w:rPr>
          <w:rFonts w:hint="eastAsia" w:ascii="楷体" w:hAnsi="楷体" w:eastAsia="楷体" w:cs="Arial"/>
          <w:b w:val="0"/>
          <w:bCs/>
          <w:sz w:val="24"/>
          <w:szCs w:val="24"/>
          <w:shd w:val="clear" w:color="auto" w:fill="FFFFFF"/>
          <w:lang w:val="en-US" w:eastAsia="zh-CN"/>
        </w:rPr>
        <w:t>19</w:t>
      </w:r>
      <w:r>
        <w:rPr>
          <w:rFonts w:hint="eastAsia" w:ascii="楷体" w:hAnsi="楷体" w:eastAsia="楷体" w:cs="Arial"/>
          <w:b w:val="0"/>
          <w:bCs/>
          <w:sz w:val="24"/>
          <w:szCs w:val="24"/>
          <w:shd w:val="clear" w:color="auto" w:fill="FFFFFF"/>
        </w:rPr>
        <w:t>日</w:t>
      </w:r>
      <w:r>
        <w:rPr>
          <w:rFonts w:hint="eastAsia" w:ascii="楷体" w:hAnsi="楷体" w:eastAsia="楷体" w:cs="Arial"/>
          <w:b w:val="0"/>
          <w:bCs/>
          <w:sz w:val="24"/>
          <w:szCs w:val="24"/>
          <w:shd w:val="clear" w:color="auto" w:fill="FFFFFF"/>
          <w:lang w:eastAsia="zh-CN"/>
        </w:rPr>
        <w:t>（周六）上午</w:t>
      </w:r>
      <w:r>
        <w:rPr>
          <w:rFonts w:hint="eastAsia" w:ascii="楷体" w:hAnsi="楷体" w:eastAsia="楷体" w:cs="Arial"/>
          <w:b w:val="0"/>
          <w:bCs/>
          <w:sz w:val="24"/>
          <w:szCs w:val="24"/>
          <w:shd w:val="clear" w:color="auto" w:fill="FFFFFF"/>
          <w:lang w:val="en-US" w:eastAsia="zh-CN"/>
        </w:rPr>
        <w:t xml:space="preserve">8:00-9:45    东会议室 </w:t>
      </w:r>
    </w:p>
    <w:p>
      <w:pPr>
        <w:shd w:val="clear" w:color="auto" w:fill="FFFFFF"/>
        <w:spacing w:after="75" w:line="460" w:lineRule="atLeast"/>
        <w:jc w:val="both"/>
        <w:rPr>
          <w:rFonts w:hint="eastAsia" w:ascii="楷体" w:hAnsi="楷体" w:eastAsia="楷体" w:cs="Arial"/>
          <w:b w:val="0"/>
          <w:bCs/>
          <w:sz w:val="24"/>
          <w:szCs w:val="24"/>
          <w:shd w:val="clear" w:color="auto" w:fill="FFFFFF"/>
          <w:lang w:val="en-US" w:eastAsia="zh-CN"/>
        </w:rPr>
      </w:pPr>
      <w:r>
        <w:rPr>
          <w:rFonts w:hint="eastAsia" w:ascii="楷体" w:hAnsi="楷体" w:eastAsia="楷体" w:cs="Arial"/>
          <w:b w:val="0"/>
          <w:bCs/>
          <w:sz w:val="24"/>
          <w:szCs w:val="24"/>
          <w:shd w:val="clear" w:color="auto" w:fill="FFFFFF"/>
          <w:lang w:val="en-US" w:eastAsia="zh-CN"/>
        </w:rPr>
        <w:t xml:space="preserve">                2016年3月19日（周六）上午10:15-12:00  201室</w:t>
      </w:r>
    </w:p>
    <w:p>
      <w:pPr>
        <w:shd w:val="clear" w:color="auto" w:fill="FFFFFF"/>
        <w:spacing w:after="75" w:line="460" w:lineRule="atLeast"/>
        <w:jc w:val="both"/>
        <w:rPr>
          <w:rFonts w:ascii="宋体" w:hAnsi="宋体" w:eastAsia="宋体" w:cs="Arial"/>
          <w:b w:val="0"/>
          <w:bCs/>
          <w:sz w:val="28"/>
          <w:szCs w:val="28"/>
          <w:shd w:val="clear" w:color="auto" w:fill="FFFFFF"/>
        </w:rPr>
      </w:pPr>
    </w:p>
    <w:p>
      <w:pPr>
        <w:keepNext w:val="0"/>
        <w:keepLines w:val="0"/>
        <w:pageBreakBefore w:val="0"/>
        <w:widowControl/>
        <w:kinsoku/>
        <w:wordWrap/>
        <w:overflowPunct/>
        <w:topLinePunct w:val="0"/>
        <w:autoSpaceDE/>
        <w:autoSpaceDN/>
        <w:bidi w:val="0"/>
        <w:adjustRightInd w:val="0"/>
        <w:snapToGrid w:val="0"/>
        <w:spacing w:after="200" w:line="360" w:lineRule="auto"/>
        <w:ind w:left="0" w:leftChars="0" w:right="0" w:rightChars="0" w:firstLine="0" w:firstLineChars="0"/>
        <w:jc w:val="both"/>
        <w:textAlignment w:val="auto"/>
        <w:outlineLvl w:val="9"/>
        <w:rPr>
          <w:rFonts w:hint="default" w:ascii="Times New Roman" w:hAnsi="Times New Roman" w:eastAsia="楷体" w:cs="Times New Roman"/>
          <w:b w:val="0"/>
          <w:bCs/>
          <w:sz w:val="24"/>
          <w:szCs w:val="24"/>
          <w:shd w:val="clear" w:color="auto" w:fill="FFFFFF"/>
        </w:rPr>
      </w:pPr>
      <w:r>
        <w:rPr>
          <w:rFonts w:hint="eastAsia" w:ascii="楷体" w:hAnsi="楷体" w:eastAsia="楷体" w:cs="Arial"/>
          <w:b w:val="0"/>
          <w:bCs/>
          <w:sz w:val="24"/>
          <w:szCs w:val="24"/>
          <w:shd w:val="clear" w:color="auto" w:fill="FFFFFF"/>
        </w:rPr>
        <w:t xml:space="preserve">【信息链接】 </w:t>
      </w:r>
      <w:r>
        <w:rPr>
          <w:rFonts w:hint="default" w:ascii="Times New Roman" w:hAnsi="Times New Roman" w:eastAsia="楷体" w:cs="Times New Roman"/>
          <w:b w:val="0"/>
          <w:bCs/>
          <w:sz w:val="24"/>
          <w:szCs w:val="24"/>
          <w:shd w:val="clear" w:color="auto" w:fill="FFFFFF"/>
        </w:rPr>
        <w:t>Ian Stone specializes in academic ESL, having served as the Intensive English Program coordinator at Northern Virginia Community College. With nine years of experience in   teaching and coordinating English programs for various levels and functions in the   Washington D.C. area, Ian began teaching and training teachers in China in 2014. He possess an M.A. in Intercultural Service Leadership and Management along with a graduate certificate in TESOL from The School of International Training (SIT) and a B.A. in Political Science from the University of New Mexico with a minor in Spanish. He   served as a fellow at Liaoning University in Shenyang from 2014 to 2015, and is currently at Jilin University in Changchun.</w:t>
      </w:r>
    </w:p>
    <w:p>
      <w:pPr>
        <w:keepNext w:val="0"/>
        <w:keepLines w:val="0"/>
        <w:pageBreakBefore w:val="0"/>
        <w:widowControl/>
        <w:kinsoku/>
        <w:wordWrap/>
        <w:overflowPunct/>
        <w:topLinePunct w:val="0"/>
        <w:autoSpaceDE/>
        <w:autoSpaceDN/>
        <w:bidi w:val="0"/>
        <w:adjustRightInd w:val="0"/>
        <w:snapToGrid w:val="0"/>
        <w:spacing w:after="200" w:line="360" w:lineRule="auto"/>
        <w:ind w:left="0" w:leftChars="0" w:right="0" w:rightChars="0" w:firstLine="0" w:firstLineChars="0"/>
        <w:jc w:val="both"/>
        <w:textAlignment w:val="auto"/>
        <w:outlineLvl w:val="9"/>
        <w:rPr>
          <w:rFonts w:hint="default" w:ascii="Times New Roman" w:hAnsi="Times New Roman" w:eastAsia="楷体" w:cs="Times New Roman"/>
          <w:b w:val="0"/>
          <w:bCs/>
          <w:sz w:val="24"/>
          <w:szCs w:val="24"/>
          <w:shd w:val="clear" w:color="auto" w:fill="FFFFFF"/>
        </w:rPr>
      </w:pPr>
    </w:p>
    <w:p>
      <w:pPr>
        <w:shd w:val="clear" w:color="auto" w:fill="FFFFFF"/>
        <w:adjustRightInd/>
        <w:snapToGrid/>
        <w:spacing w:after="0"/>
        <w:rPr>
          <w:rFonts w:ascii="楷体" w:hAnsi="楷体" w:eastAsia="楷体" w:cs="Arial"/>
          <w:b w:val="0"/>
          <w:bCs/>
          <w:sz w:val="24"/>
          <w:szCs w:val="24"/>
          <w:shd w:val="clear" w:color="auto" w:fill="FFFFFF"/>
        </w:rPr>
      </w:pPr>
      <w:r>
        <w:rPr>
          <w:rFonts w:hint="eastAsia" w:ascii="楷体" w:hAnsi="楷体" w:eastAsia="楷体" w:cs="Arial"/>
          <w:b/>
          <w:bCs w:val="0"/>
          <w:color w:val="000000"/>
          <w:sz w:val="28"/>
          <w:szCs w:val="28"/>
          <w:u w:val="single"/>
        </w:rPr>
        <w:t>201</w:t>
      </w:r>
      <w:r>
        <w:rPr>
          <w:rFonts w:hint="eastAsia" w:ascii="楷体" w:hAnsi="楷体" w:eastAsia="楷体" w:cs="Arial"/>
          <w:b/>
          <w:bCs w:val="0"/>
          <w:color w:val="000000"/>
          <w:sz w:val="28"/>
          <w:szCs w:val="28"/>
          <w:u w:val="single"/>
          <w:lang w:val="en-US" w:eastAsia="zh-CN"/>
        </w:rPr>
        <w:t>5</w:t>
      </w:r>
      <w:r>
        <w:rPr>
          <w:rFonts w:hint="eastAsia" w:ascii="楷体" w:hAnsi="楷体" w:eastAsia="楷体" w:cs="Arial"/>
          <w:b/>
          <w:bCs w:val="0"/>
          <w:color w:val="000000"/>
          <w:sz w:val="28"/>
          <w:szCs w:val="28"/>
          <w:u w:val="single"/>
        </w:rPr>
        <w:t>-201</w:t>
      </w:r>
      <w:r>
        <w:rPr>
          <w:rFonts w:hint="eastAsia" w:ascii="楷体" w:hAnsi="楷体" w:eastAsia="楷体" w:cs="Arial"/>
          <w:b/>
          <w:bCs w:val="0"/>
          <w:color w:val="000000"/>
          <w:sz w:val="28"/>
          <w:szCs w:val="28"/>
          <w:u w:val="single"/>
          <w:lang w:val="en-US" w:eastAsia="zh-CN"/>
        </w:rPr>
        <w:t>6</w:t>
      </w:r>
      <w:r>
        <w:rPr>
          <w:rFonts w:hint="eastAsia" w:ascii="楷体" w:hAnsi="楷体" w:eastAsia="楷体" w:cs="Arial"/>
          <w:b/>
          <w:bCs w:val="0"/>
          <w:color w:val="000000"/>
          <w:sz w:val="28"/>
          <w:szCs w:val="28"/>
          <w:u w:val="single"/>
        </w:rPr>
        <w:t>学年第</w:t>
      </w:r>
      <w:r>
        <w:rPr>
          <w:rFonts w:hint="eastAsia" w:ascii="楷体" w:hAnsi="楷体" w:eastAsia="楷体" w:cs="Arial"/>
          <w:b/>
          <w:bCs w:val="0"/>
          <w:color w:val="000000"/>
          <w:sz w:val="28"/>
          <w:szCs w:val="28"/>
          <w:u w:val="single"/>
          <w:lang w:eastAsia="zh-CN"/>
        </w:rPr>
        <w:t>二</w:t>
      </w:r>
      <w:r>
        <w:rPr>
          <w:rFonts w:hint="eastAsia" w:ascii="楷体" w:hAnsi="楷体" w:eastAsia="楷体" w:cs="Arial"/>
          <w:b/>
          <w:bCs w:val="0"/>
          <w:color w:val="000000"/>
          <w:sz w:val="28"/>
          <w:szCs w:val="28"/>
          <w:u w:val="single"/>
        </w:rPr>
        <w:t>学期“人文讲坛”系列讲座第</w:t>
      </w:r>
      <w:r>
        <w:rPr>
          <w:rFonts w:hint="eastAsia" w:ascii="楷体" w:hAnsi="楷体" w:eastAsia="楷体" w:cs="Arial"/>
          <w:b/>
          <w:bCs w:val="0"/>
          <w:color w:val="000000"/>
          <w:sz w:val="28"/>
          <w:szCs w:val="28"/>
          <w:highlight w:val="none"/>
          <w:u w:val="single"/>
          <w:lang w:val="en-US" w:eastAsia="zh-CN"/>
        </w:rPr>
        <w:t>3</w:t>
      </w:r>
      <w:r>
        <w:rPr>
          <w:rFonts w:hint="eastAsia" w:ascii="楷体" w:hAnsi="楷体" w:eastAsia="楷体" w:cs="Arial"/>
          <w:b/>
          <w:bCs w:val="0"/>
          <w:color w:val="000000"/>
          <w:sz w:val="28"/>
          <w:szCs w:val="28"/>
          <w:u w:val="single"/>
        </w:rPr>
        <w:t>讲</w:t>
      </w:r>
    </w:p>
    <w:p>
      <w:pPr>
        <w:shd w:val="clear" w:color="auto" w:fill="FFFFFF"/>
        <w:spacing w:after="75" w:line="460" w:lineRule="atLeast"/>
        <w:jc w:val="both"/>
        <w:rPr>
          <w:rFonts w:hint="default" w:ascii="Times New Roman" w:hAnsi="Times New Roman" w:eastAsia="楷体" w:cs="Times New Roman"/>
          <w:b w:val="0"/>
          <w:bCs/>
          <w:sz w:val="24"/>
          <w:szCs w:val="24"/>
          <w:shd w:val="clear" w:color="auto" w:fill="FFFFFF"/>
        </w:rPr>
      </w:pPr>
      <w:r>
        <w:rPr>
          <w:rFonts w:ascii="楷体" w:hAnsi="楷体" w:eastAsia="楷体" w:cs="Arial"/>
          <w:b w:val="0"/>
          <w:bCs/>
          <w:sz w:val="24"/>
          <w:szCs w:val="24"/>
          <w:shd w:val="clear" w:color="auto" w:fill="FFFFFF"/>
        </w:rPr>
        <w:t>讲座题目</w:t>
      </w:r>
      <w:r>
        <w:rPr>
          <w:rFonts w:hint="eastAsia" w:ascii="楷体" w:hAnsi="楷体" w:eastAsia="楷体" w:cs="Arial"/>
          <w:b w:val="0"/>
          <w:bCs/>
          <w:sz w:val="24"/>
          <w:szCs w:val="24"/>
          <w:shd w:val="clear" w:color="auto" w:fill="FFFFFF"/>
        </w:rPr>
        <w:t>：</w:t>
      </w:r>
      <w:r>
        <w:rPr>
          <w:rFonts w:hint="default" w:ascii="Times New Roman" w:hAnsi="Times New Roman" w:eastAsia="楷体" w:cs="Times New Roman"/>
          <w:b w:val="0"/>
          <w:bCs/>
          <w:sz w:val="24"/>
          <w:szCs w:val="24"/>
          <w:shd w:val="clear" w:color="auto" w:fill="FFFFFF"/>
        </w:rPr>
        <w:t>Get them Talking: Speaking Activities for any Classroom</w:t>
      </w:r>
    </w:p>
    <w:p>
      <w:pPr>
        <w:shd w:val="clear" w:color="auto" w:fill="FFFFFF"/>
        <w:spacing w:after="75" w:line="460" w:lineRule="atLeast"/>
        <w:jc w:val="both"/>
        <w:rPr>
          <w:rFonts w:ascii="楷体" w:hAnsi="楷体" w:eastAsia="楷体" w:cs="Arial"/>
          <w:b w:val="0"/>
          <w:bCs/>
          <w:sz w:val="24"/>
          <w:szCs w:val="24"/>
          <w:highlight w:val="none"/>
          <w:shd w:val="clear" w:color="auto" w:fill="FFFFFF"/>
        </w:rPr>
      </w:pPr>
      <w:r>
        <w:rPr>
          <w:rFonts w:ascii="楷体" w:hAnsi="楷体" w:eastAsia="楷体" w:cs="Arial"/>
          <w:b w:val="0"/>
          <w:bCs/>
          <w:sz w:val="24"/>
          <w:szCs w:val="24"/>
          <w:shd w:val="clear" w:color="auto" w:fill="FFFFFF"/>
        </w:rPr>
        <w:t>讲座人</w:t>
      </w:r>
      <w:r>
        <w:rPr>
          <w:rFonts w:hint="eastAsia" w:ascii="楷体" w:hAnsi="楷体" w:eastAsia="楷体" w:cs="Arial"/>
          <w:b w:val="0"/>
          <w:bCs/>
          <w:sz w:val="24"/>
          <w:szCs w:val="24"/>
          <w:shd w:val="clear" w:color="auto" w:fill="FFFFFF"/>
        </w:rPr>
        <w:t>：</w:t>
      </w:r>
      <w:r>
        <w:rPr>
          <w:rFonts w:hint="default" w:ascii="Times New Roman" w:hAnsi="Times New Roman" w:eastAsia="楷体" w:cs="Times New Roman"/>
          <w:b w:val="0"/>
          <w:bCs/>
          <w:sz w:val="24"/>
          <w:szCs w:val="24"/>
          <w:shd w:val="clear" w:color="auto" w:fill="FFFFFF"/>
        </w:rPr>
        <w:t>Kevin Sprague</w:t>
      </w:r>
    </w:p>
    <w:p>
      <w:pPr>
        <w:shd w:val="clear" w:color="auto" w:fill="FFFFFF"/>
        <w:spacing w:after="75" w:line="460" w:lineRule="atLeast"/>
        <w:jc w:val="both"/>
        <w:rPr>
          <w:rFonts w:hint="eastAsia" w:ascii="楷体" w:hAnsi="楷体" w:eastAsia="楷体" w:cs="Arial"/>
          <w:b w:val="0"/>
          <w:bCs/>
          <w:sz w:val="24"/>
          <w:szCs w:val="24"/>
          <w:shd w:val="clear" w:color="auto" w:fill="FFFFFF"/>
          <w:lang w:val="en-US" w:eastAsia="zh-CN"/>
        </w:rPr>
      </w:pPr>
      <w:r>
        <w:rPr>
          <w:rFonts w:ascii="楷体" w:hAnsi="楷体" w:eastAsia="楷体" w:cs="Arial"/>
          <w:b w:val="0"/>
          <w:bCs/>
          <w:sz w:val="24"/>
          <w:szCs w:val="24"/>
          <w:shd w:val="clear" w:color="auto" w:fill="FFFFFF"/>
        </w:rPr>
        <w:t>讲座时间</w:t>
      </w:r>
      <w:r>
        <w:rPr>
          <w:rFonts w:hint="eastAsia" w:ascii="楷体" w:hAnsi="楷体" w:eastAsia="楷体" w:cs="Arial"/>
          <w:b w:val="0"/>
          <w:bCs/>
          <w:sz w:val="24"/>
          <w:szCs w:val="24"/>
          <w:shd w:val="clear" w:color="auto" w:fill="FFFFFF"/>
          <w:lang w:eastAsia="zh-CN"/>
        </w:rPr>
        <w:t>、地点</w:t>
      </w:r>
      <w:r>
        <w:rPr>
          <w:rFonts w:hint="eastAsia" w:ascii="楷体" w:hAnsi="楷体" w:eastAsia="楷体" w:cs="Arial"/>
          <w:b w:val="0"/>
          <w:bCs/>
          <w:sz w:val="24"/>
          <w:szCs w:val="24"/>
          <w:shd w:val="clear" w:color="auto" w:fill="FFFFFF"/>
        </w:rPr>
        <w:t>：201</w:t>
      </w:r>
      <w:r>
        <w:rPr>
          <w:rFonts w:hint="eastAsia" w:ascii="楷体" w:hAnsi="楷体" w:eastAsia="楷体" w:cs="Arial"/>
          <w:b w:val="0"/>
          <w:bCs/>
          <w:sz w:val="24"/>
          <w:szCs w:val="24"/>
          <w:shd w:val="clear" w:color="auto" w:fill="FFFFFF"/>
          <w:lang w:val="en-US" w:eastAsia="zh-CN"/>
        </w:rPr>
        <w:t>6</w:t>
      </w:r>
      <w:r>
        <w:rPr>
          <w:rFonts w:hint="eastAsia" w:ascii="楷体" w:hAnsi="楷体" w:eastAsia="楷体" w:cs="Arial"/>
          <w:b w:val="0"/>
          <w:bCs/>
          <w:sz w:val="24"/>
          <w:szCs w:val="24"/>
          <w:shd w:val="clear" w:color="auto" w:fill="FFFFFF"/>
        </w:rPr>
        <w:t>年</w:t>
      </w:r>
      <w:r>
        <w:rPr>
          <w:rFonts w:hint="eastAsia" w:ascii="楷体" w:hAnsi="楷体" w:eastAsia="楷体" w:cs="Arial"/>
          <w:b w:val="0"/>
          <w:bCs/>
          <w:sz w:val="24"/>
          <w:szCs w:val="24"/>
          <w:shd w:val="clear" w:color="auto" w:fill="FFFFFF"/>
          <w:lang w:val="en-US" w:eastAsia="zh-CN"/>
        </w:rPr>
        <w:t>3</w:t>
      </w:r>
      <w:r>
        <w:rPr>
          <w:rFonts w:hint="eastAsia" w:ascii="楷体" w:hAnsi="楷体" w:eastAsia="楷体" w:cs="Arial"/>
          <w:b w:val="0"/>
          <w:bCs/>
          <w:sz w:val="24"/>
          <w:szCs w:val="24"/>
          <w:shd w:val="clear" w:color="auto" w:fill="FFFFFF"/>
        </w:rPr>
        <w:t>月</w:t>
      </w:r>
      <w:r>
        <w:rPr>
          <w:rFonts w:hint="eastAsia" w:ascii="楷体" w:hAnsi="楷体" w:eastAsia="楷体" w:cs="Arial"/>
          <w:b w:val="0"/>
          <w:bCs/>
          <w:sz w:val="24"/>
          <w:szCs w:val="24"/>
          <w:shd w:val="clear" w:color="auto" w:fill="FFFFFF"/>
          <w:lang w:val="en-US" w:eastAsia="zh-CN"/>
        </w:rPr>
        <w:t>19</w:t>
      </w:r>
      <w:r>
        <w:rPr>
          <w:rFonts w:hint="eastAsia" w:ascii="楷体" w:hAnsi="楷体" w:eastAsia="楷体" w:cs="Arial"/>
          <w:b w:val="0"/>
          <w:bCs/>
          <w:sz w:val="24"/>
          <w:szCs w:val="24"/>
          <w:shd w:val="clear" w:color="auto" w:fill="FFFFFF"/>
        </w:rPr>
        <w:t>日</w:t>
      </w:r>
      <w:r>
        <w:rPr>
          <w:rFonts w:hint="eastAsia" w:ascii="楷体" w:hAnsi="楷体" w:eastAsia="楷体" w:cs="Arial"/>
          <w:b w:val="0"/>
          <w:bCs/>
          <w:sz w:val="24"/>
          <w:szCs w:val="24"/>
          <w:shd w:val="clear" w:color="auto" w:fill="FFFFFF"/>
          <w:lang w:eastAsia="zh-CN"/>
        </w:rPr>
        <w:t>（周六）上午</w:t>
      </w:r>
      <w:r>
        <w:rPr>
          <w:rFonts w:hint="eastAsia" w:ascii="楷体" w:hAnsi="楷体" w:eastAsia="楷体" w:cs="Arial"/>
          <w:b w:val="0"/>
          <w:bCs/>
          <w:sz w:val="24"/>
          <w:szCs w:val="24"/>
          <w:shd w:val="clear" w:color="auto" w:fill="FFFFFF"/>
          <w:lang w:val="en-US" w:eastAsia="zh-CN"/>
        </w:rPr>
        <w:t xml:space="preserve">8:00-9:45    201室 </w:t>
      </w:r>
    </w:p>
    <w:p>
      <w:pPr>
        <w:shd w:val="clear" w:color="auto" w:fill="FFFFFF"/>
        <w:spacing w:after="75" w:line="460" w:lineRule="atLeast"/>
        <w:jc w:val="both"/>
        <w:rPr>
          <w:rFonts w:hint="eastAsia" w:ascii="楷体" w:hAnsi="楷体" w:eastAsia="楷体" w:cs="Arial"/>
          <w:b w:val="0"/>
          <w:bCs/>
          <w:sz w:val="24"/>
          <w:szCs w:val="24"/>
          <w:shd w:val="clear" w:color="auto" w:fill="FFFFFF"/>
          <w:lang w:val="en-US" w:eastAsia="zh-CN"/>
        </w:rPr>
      </w:pPr>
      <w:r>
        <w:rPr>
          <w:rFonts w:hint="eastAsia" w:ascii="楷体" w:hAnsi="楷体" w:eastAsia="楷体" w:cs="Arial"/>
          <w:b w:val="0"/>
          <w:bCs/>
          <w:sz w:val="24"/>
          <w:szCs w:val="24"/>
          <w:shd w:val="clear" w:color="auto" w:fill="FFFFFF"/>
          <w:lang w:val="en-US" w:eastAsia="zh-CN"/>
        </w:rPr>
        <w:t xml:space="preserve">                2016年3月19日（周六）上午10:15-12:00  东会议室</w:t>
      </w:r>
    </w:p>
    <w:p>
      <w:pPr>
        <w:shd w:val="clear" w:color="auto" w:fill="FFFFFF"/>
        <w:spacing w:after="75" w:line="460" w:lineRule="atLeast"/>
        <w:jc w:val="both"/>
        <w:rPr>
          <w:rFonts w:ascii="宋体" w:hAnsi="宋体" w:eastAsia="宋体" w:cs="Arial"/>
          <w:b w:val="0"/>
          <w:bCs/>
          <w:sz w:val="28"/>
          <w:szCs w:val="28"/>
          <w:shd w:val="clear" w:color="auto" w:fill="FFFFFF"/>
        </w:rPr>
      </w:pPr>
    </w:p>
    <w:p>
      <w:pPr>
        <w:keepNext w:val="0"/>
        <w:keepLines w:val="0"/>
        <w:pageBreakBefore w:val="0"/>
        <w:widowControl/>
        <w:kinsoku/>
        <w:wordWrap/>
        <w:overflowPunct/>
        <w:topLinePunct w:val="0"/>
        <w:autoSpaceDE/>
        <w:autoSpaceDN/>
        <w:bidi w:val="0"/>
        <w:adjustRightInd w:val="0"/>
        <w:snapToGrid w:val="0"/>
        <w:spacing w:after="200" w:line="360" w:lineRule="auto"/>
        <w:ind w:left="0" w:leftChars="0" w:right="0" w:rightChars="0" w:firstLine="0" w:firstLineChars="0"/>
        <w:jc w:val="both"/>
        <w:textAlignment w:val="auto"/>
        <w:outlineLvl w:val="9"/>
        <w:rPr>
          <w:rFonts w:hint="default" w:ascii="Times New Roman" w:hAnsi="Times New Roman" w:eastAsia="楷体" w:cs="Times New Roman"/>
          <w:b w:val="0"/>
          <w:bCs/>
          <w:sz w:val="24"/>
          <w:szCs w:val="24"/>
          <w:shd w:val="clear" w:color="auto" w:fill="FFFFFF"/>
        </w:rPr>
      </w:pPr>
      <w:r>
        <w:rPr>
          <w:rFonts w:hint="eastAsia" w:ascii="楷体" w:hAnsi="楷体" w:eastAsia="楷体" w:cs="Arial"/>
          <w:b w:val="0"/>
          <w:bCs/>
          <w:sz w:val="24"/>
          <w:szCs w:val="24"/>
          <w:shd w:val="clear" w:color="auto" w:fill="FFFFFF"/>
        </w:rPr>
        <w:t xml:space="preserve">【信息链接】 </w:t>
      </w:r>
      <w:r>
        <w:rPr>
          <w:rFonts w:hint="default" w:ascii="Times New Roman" w:hAnsi="Times New Roman" w:eastAsia="楷体" w:cs="Times New Roman"/>
          <w:b w:val="0"/>
          <w:bCs/>
          <w:sz w:val="24"/>
          <w:szCs w:val="24"/>
          <w:shd w:val="clear" w:color="auto" w:fill="FFFFFF"/>
        </w:rPr>
        <w:t>Kevin Sprague is a current English Language Fellow at Henan University. He obtained his MA TESL from Pennsylvania State University with a focus on academic writing and genre-based instruction. He has taught Academic Writing, Academic Spoken Interactions, and Strategic Reading. He also piloted a workshop on Plagiarism and Academic Integrity for the Schreyer Institute and had the opportunity to co-teach ESL Teaching Strategies to graduate students at Pennsylvania State. Altogether, he has more than seven years’ experience teaching ESL in a variety of countries including the US, China, and Thailand and currently provides teacher training workshops for in-service teachers throughout China. He considers himself an outgoing and enthusiastic instructor.</w:t>
      </w:r>
    </w:p>
    <w:p>
      <w:pPr>
        <w:keepNext w:val="0"/>
        <w:keepLines w:val="0"/>
        <w:pageBreakBefore w:val="0"/>
        <w:widowControl/>
        <w:kinsoku/>
        <w:wordWrap/>
        <w:overflowPunct/>
        <w:topLinePunct w:val="0"/>
        <w:autoSpaceDE/>
        <w:autoSpaceDN/>
        <w:bidi w:val="0"/>
        <w:adjustRightInd w:val="0"/>
        <w:snapToGrid w:val="0"/>
        <w:spacing w:after="200" w:line="360" w:lineRule="auto"/>
        <w:ind w:left="0" w:leftChars="0" w:right="0" w:rightChars="0" w:firstLine="0" w:firstLineChars="0"/>
        <w:jc w:val="both"/>
        <w:textAlignment w:val="auto"/>
        <w:outlineLvl w:val="9"/>
        <w:rPr>
          <w:rFonts w:hint="default" w:ascii="Times New Roman" w:hAnsi="Times New Roman" w:eastAsia="楷体" w:cs="Times New Roman"/>
          <w:b w:val="0"/>
          <w:bCs/>
          <w:sz w:val="24"/>
          <w:szCs w:val="24"/>
          <w:shd w:val="clear" w:color="auto" w:fill="FFFFFF"/>
        </w:rPr>
      </w:pPr>
    </w:p>
    <w:p>
      <w:pPr>
        <w:shd w:val="clear" w:color="auto" w:fill="FFFFFF"/>
        <w:adjustRightInd/>
        <w:snapToGrid/>
        <w:spacing w:after="0"/>
        <w:rPr>
          <w:rFonts w:ascii="楷体" w:hAnsi="楷体" w:eastAsia="楷体" w:cs="Arial"/>
          <w:b w:val="0"/>
          <w:bCs/>
          <w:sz w:val="24"/>
          <w:szCs w:val="24"/>
          <w:shd w:val="clear" w:color="auto" w:fill="FFFFFF"/>
        </w:rPr>
      </w:pPr>
      <w:bookmarkStart w:id="0" w:name="_GoBack"/>
      <w:r>
        <w:rPr>
          <w:rFonts w:hint="eastAsia" w:ascii="楷体" w:hAnsi="楷体" w:eastAsia="楷体" w:cs="Arial"/>
          <w:b/>
          <w:bCs w:val="0"/>
          <w:color w:val="000000"/>
          <w:sz w:val="28"/>
          <w:szCs w:val="28"/>
          <w:u w:val="single"/>
        </w:rPr>
        <w:t>201</w:t>
      </w:r>
      <w:r>
        <w:rPr>
          <w:rFonts w:hint="eastAsia" w:ascii="楷体" w:hAnsi="楷体" w:eastAsia="楷体" w:cs="Arial"/>
          <w:b/>
          <w:bCs w:val="0"/>
          <w:color w:val="000000"/>
          <w:sz w:val="28"/>
          <w:szCs w:val="28"/>
          <w:u w:val="single"/>
          <w:lang w:val="en-US" w:eastAsia="zh-CN"/>
        </w:rPr>
        <w:t>5</w:t>
      </w:r>
      <w:r>
        <w:rPr>
          <w:rFonts w:hint="eastAsia" w:ascii="楷体" w:hAnsi="楷体" w:eastAsia="楷体" w:cs="Arial"/>
          <w:b/>
          <w:bCs w:val="0"/>
          <w:color w:val="000000"/>
          <w:sz w:val="28"/>
          <w:szCs w:val="28"/>
          <w:u w:val="single"/>
        </w:rPr>
        <w:t>-201</w:t>
      </w:r>
      <w:r>
        <w:rPr>
          <w:rFonts w:hint="eastAsia" w:ascii="楷体" w:hAnsi="楷体" w:eastAsia="楷体" w:cs="Arial"/>
          <w:b/>
          <w:bCs w:val="0"/>
          <w:color w:val="000000"/>
          <w:sz w:val="28"/>
          <w:szCs w:val="28"/>
          <w:u w:val="single"/>
          <w:lang w:val="en-US" w:eastAsia="zh-CN"/>
        </w:rPr>
        <w:t>6</w:t>
      </w:r>
      <w:r>
        <w:rPr>
          <w:rFonts w:hint="eastAsia" w:ascii="楷体" w:hAnsi="楷体" w:eastAsia="楷体" w:cs="Arial"/>
          <w:b/>
          <w:bCs w:val="0"/>
          <w:color w:val="000000"/>
          <w:sz w:val="28"/>
          <w:szCs w:val="28"/>
          <w:u w:val="single"/>
        </w:rPr>
        <w:t>学年第</w:t>
      </w:r>
      <w:r>
        <w:rPr>
          <w:rFonts w:hint="eastAsia" w:ascii="楷体" w:hAnsi="楷体" w:eastAsia="楷体" w:cs="Arial"/>
          <w:b/>
          <w:bCs w:val="0"/>
          <w:color w:val="000000"/>
          <w:sz w:val="28"/>
          <w:szCs w:val="28"/>
          <w:u w:val="single"/>
          <w:lang w:eastAsia="zh-CN"/>
        </w:rPr>
        <w:t>二</w:t>
      </w:r>
      <w:r>
        <w:rPr>
          <w:rFonts w:hint="eastAsia" w:ascii="楷体" w:hAnsi="楷体" w:eastAsia="楷体" w:cs="Arial"/>
          <w:b/>
          <w:bCs w:val="0"/>
          <w:color w:val="000000"/>
          <w:sz w:val="28"/>
          <w:szCs w:val="28"/>
          <w:u w:val="single"/>
        </w:rPr>
        <w:t>学期“人文讲坛”系列讲座第</w:t>
      </w:r>
      <w:r>
        <w:rPr>
          <w:rFonts w:hint="eastAsia" w:ascii="楷体" w:hAnsi="楷体" w:eastAsia="楷体" w:cs="Arial"/>
          <w:b/>
          <w:bCs w:val="0"/>
          <w:color w:val="000000"/>
          <w:sz w:val="28"/>
          <w:szCs w:val="28"/>
          <w:highlight w:val="none"/>
          <w:u w:val="single"/>
          <w:lang w:val="en-US" w:eastAsia="zh-CN"/>
        </w:rPr>
        <w:t>4</w:t>
      </w:r>
      <w:r>
        <w:rPr>
          <w:rFonts w:hint="eastAsia" w:ascii="楷体" w:hAnsi="楷体" w:eastAsia="楷体" w:cs="Arial"/>
          <w:b/>
          <w:bCs w:val="0"/>
          <w:color w:val="000000"/>
          <w:sz w:val="28"/>
          <w:szCs w:val="28"/>
          <w:u w:val="single"/>
        </w:rPr>
        <w:t>讲</w:t>
      </w:r>
    </w:p>
    <w:p>
      <w:pPr>
        <w:shd w:val="clear" w:color="auto" w:fill="FFFFFF"/>
        <w:spacing w:after="75" w:line="460" w:lineRule="atLeast"/>
        <w:jc w:val="both"/>
        <w:rPr>
          <w:rFonts w:hint="default" w:ascii="Times New Roman" w:hAnsi="Times New Roman" w:eastAsia="楷体" w:cs="Times New Roman"/>
          <w:b w:val="0"/>
          <w:bCs/>
          <w:sz w:val="22"/>
          <w:szCs w:val="22"/>
          <w:shd w:val="clear" w:color="auto" w:fill="FFFFFF"/>
        </w:rPr>
      </w:pPr>
      <w:r>
        <w:rPr>
          <w:rFonts w:ascii="楷体" w:hAnsi="楷体" w:eastAsia="楷体" w:cs="Arial"/>
          <w:b w:val="0"/>
          <w:bCs/>
          <w:sz w:val="24"/>
          <w:szCs w:val="24"/>
          <w:shd w:val="clear" w:color="auto" w:fill="FFFFFF"/>
        </w:rPr>
        <w:t>讲座题目</w:t>
      </w:r>
      <w:r>
        <w:rPr>
          <w:rFonts w:hint="eastAsia" w:ascii="楷体" w:hAnsi="楷体" w:eastAsia="楷体" w:cs="Arial"/>
          <w:b w:val="0"/>
          <w:bCs/>
          <w:sz w:val="24"/>
          <w:szCs w:val="24"/>
          <w:shd w:val="clear" w:color="auto" w:fill="FFFFFF"/>
        </w:rPr>
        <w:t>：</w:t>
      </w:r>
      <w:r>
        <w:rPr>
          <w:rFonts w:hint="default" w:ascii="Times New Roman" w:hAnsi="Times New Roman" w:eastAsia="楷体" w:cs="Times New Roman"/>
          <w:b w:val="0"/>
          <w:bCs/>
          <w:sz w:val="22"/>
          <w:szCs w:val="22"/>
          <w:shd w:val="clear" w:color="auto" w:fill="FFFFFF"/>
        </w:rPr>
        <w:t>Teaching Vocabulary Through Reading ：Systematic Vocabulary Instruction</w:t>
      </w:r>
    </w:p>
    <w:p>
      <w:pPr>
        <w:shd w:val="clear" w:color="auto" w:fill="FFFFFF"/>
        <w:spacing w:after="75" w:line="460" w:lineRule="atLeast"/>
        <w:jc w:val="both"/>
        <w:rPr>
          <w:rFonts w:ascii="楷体" w:hAnsi="楷体" w:eastAsia="楷体" w:cs="Arial"/>
          <w:b w:val="0"/>
          <w:bCs/>
          <w:sz w:val="24"/>
          <w:szCs w:val="24"/>
          <w:highlight w:val="none"/>
          <w:shd w:val="clear" w:color="auto" w:fill="FFFFFF"/>
        </w:rPr>
      </w:pPr>
      <w:r>
        <w:rPr>
          <w:rFonts w:ascii="楷体" w:hAnsi="楷体" w:eastAsia="楷体" w:cs="Arial"/>
          <w:b w:val="0"/>
          <w:bCs/>
          <w:sz w:val="24"/>
          <w:szCs w:val="24"/>
          <w:shd w:val="clear" w:color="auto" w:fill="FFFFFF"/>
        </w:rPr>
        <w:t>讲座人</w:t>
      </w:r>
      <w:r>
        <w:rPr>
          <w:rFonts w:hint="eastAsia" w:ascii="楷体" w:hAnsi="楷体" w:eastAsia="楷体" w:cs="Arial"/>
          <w:b w:val="0"/>
          <w:bCs/>
          <w:sz w:val="24"/>
          <w:szCs w:val="24"/>
          <w:shd w:val="clear" w:color="auto" w:fill="FFFFFF"/>
        </w:rPr>
        <w:t>：</w:t>
      </w:r>
      <w:r>
        <w:rPr>
          <w:rFonts w:hint="default" w:ascii="Times New Roman" w:hAnsi="Times New Roman" w:eastAsia="楷体" w:cs="Times New Roman"/>
          <w:b w:val="0"/>
          <w:bCs/>
          <w:sz w:val="24"/>
          <w:szCs w:val="24"/>
          <w:shd w:val="clear" w:color="auto" w:fill="FFFFFF"/>
        </w:rPr>
        <w:t>Christopher Ott</w:t>
      </w:r>
    </w:p>
    <w:p>
      <w:pPr>
        <w:shd w:val="clear" w:color="auto" w:fill="FFFFFF"/>
        <w:spacing w:after="75" w:line="460" w:lineRule="atLeast"/>
        <w:jc w:val="both"/>
        <w:rPr>
          <w:rFonts w:hint="eastAsia" w:ascii="楷体" w:hAnsi="楷体" w:eastAsia="楷体" w:cs="Arial"/>
          <w:b w:val="0"/>
          <w:bCs/>
          <w:sz w:val="24"/>
          <w:szCs w:val="24"/>
          <w:shd w:val="clear" w:color="auto" w:fill="FFFFFF"/>
          <w:lang w:val="en-US" w:eastAsia="zh-CN"/>
        </w:rPr>
      </w:pPr>
      <w:r>
        <w:rPr>
          <w:rFonts w:ascii="楷体" w:hAnsi="楷体" w:eastAsia="楷体" w:cs="Arial"/>
          <w:b w:val="0"/>
          <w:bCs/>
          <w:sz w:val="24"/>
          <w:szCs w:val="24"/>
          <w:shd w:val="clear" w:color="auto" w:fill="FFFFFF"/>
        </w:rPr>
        <w:t>讲座时间</w:t>
      </w:r>
      <w:r>
        <w:rPr>
          <w:rFonts w:hint="eastAsia" w:ascii="楷体" w:hAnsi="楷体" w:eastAsia="楷体" w:cs="Arial"/>
          <w:b w:val="0"/>
          <w:bCs/>
          <w:sz w:val="24"/>
          <w:szCs w:val="24"/>
          <w:shd w:val="clear" w:color="auto" w:fill="FFFFFF"/>
          <w:lang w:eastAsia="zh-CN"/>
        </w:rPr>
        <w:t>、地点</w:t>
      </w:r>
      <w:r>
        <w:rPr>
          <w:rFonts w:hint="eastAsia" w:ascii="楷体" w:hAnsi="楷体" w:eastAsia="楷体" w:cs="Arial"/>
          <w:b w:val="0"/>
          <w:bCs/>
          <w:sz w:val="24"/>
          <w:szCs w:val="24"/>
          <w:shd w:val="clear" w:color="auto" w:fill="FFFFFF"/>
        </w:rPr>
        <w:t>：201</w:t>
      </w:r>
      <w:r>
        <w:rPr>
          <w:rFonts w:hint="eastAsia" w:ascii="楷体" w:hAnsi="楷体" w:eastAsia="楷体" w:cs="Arial"/>
          <w:b w:val="0"/>
          <w:bCs/>
          <w:sz w:val="24"/>
          <w:szCs w:val="24"/>
          <w:shd w:val="clear" w:color="auto" w:fill="FFFFFF"/>
          <w:lang w:val="en-US" w:eastAsia="zh-CN"/>
        </w:rPr>
        <w:t>6</w:t>
      </w:r>
      <w:r>
        <w:rPr>
          <w:rFonts w:hint="eastAsia" w:ascii="楷体" w:hAnsi="楷体" w:eastAsia="楷体" w:cs="Arial"/>
          <w:b w:val="0"/>
          <w:bCs/>
          <w:sz w:val="24"/>
          <w:szCs w:val="24"/>
          <w:shd w:val="clear" w:color="auto" w:fill="FFFFFF"/>
        </w:rPr>
        <w:t>年</w:t>
      </w:r>
      <w:r>
        <w:rPr>
          <w:rFonts w:hint="eastAsia" w:ascii="楷体" w:hAnsi="楷体" w:eastAsia="楷体" w:cs="Arial"/>
          <w:b w:val="0"/>
          <w:bCs/>
          <w:sz w:val="24"/>
          <w:szCs w:val="24"/>
          <w:shd w:val="clear" w:color="auto" w:fill="FFFFFF"/>
          <w:lang w:val="en-US" w:eastAsia="zh-CN"/>
        </w:rPr>
        <w:t>3</w:t>
      </w:r>
      <w:r>
        <w:rPr>
          <w:rFonts w:hint="eastAsia" w:ascii="楷体" w:hAnsi="楷体" w:eastAsia="楷体" w:cs="Arial"/>
          <w:b w:val="0"/>
          <w:bCs/>
          <w:sz w:val="24"/>
          <w:szCs w:val="24"/>
          <w:shd w:val="clear" w:color="auto" w:fill="FFFFFF"/>
        </w:rPr>
        <w:t>月</w:t>
      </w:r>
      <w:r>
        <w:rPr>
          <w:rFonts w:hint="eastAsia" w:ascii="楷体" w:hAnsi="楷体" w:eastAsia="楷体" w:cs="Arial"/>
          <w:b w:val="0"/>
          <w:bCs/>
          <w:sz w:val="24"/>
          <w:szCs w:val="24"/>
          <w:shd w:val="clear" w:color="auto" w:fill="FFFFFF"/>
          <w:lang w:val="en-US" w:eastAsia="zh-CN"/>
        </w:rPr>
        <w:t>19</w:t>
      </w:r>
      <w:r>
        <w:rPr>
          <w:rFonts w:hint="eastAsia" w:ascii="楷体" w:hAnsi="楷体" w:eastAsia="楷体" w:cs="Arial"/>
          <w:b w:val="0"/>
          <w:bCs/>
          <w:sz w:val="24"/>
          <w:szCs w:val="24"/>
          <w:shd w:val="clear" w:color="auto" w:fill="FFFFFF"/>
        </w:rPr>
        <w:t>日</w:t>
      </w:r>
      <w:r>
        <w:rPr>
          <w:rFonts w:hint="eastAsia" w:ascii="楷体" w:hAnsi="楷体" w:eastAsia="楷体" w:cs="Arial"/>
          <w:b w:val="0"/>
          <w:bCs/>
          <w:sz w:val="24"/>
          <w:szCs w:val="24"/>
          <w:shd w:val="clear" w:color="auto" w:fill="FFFFFF"/>
          <w:lang w:eastAsia="zh-CN"/>
        </w:rPr>
        <w:t>（周六）上午</w:t>
      </w:r>
      <w:r>
        <w:rPr>
          <w:rFonts w:hint="eastAsia" w:ascii="楷体" w:hAnsi="楷体" w:eastAsia="楷体" w:cs="Arial"/>
          <w:b w:val="0"/>
          <w:bCs/>
          <w:sz w:val="24"/>
          <w:szCs w:val="24"/>
          <w:shd w:val="clear" w:color="auto" w:fill="FFFFFF"/>
          <w:lang w:val="en-US" w:eastAsia="zh-CN"/>
        </w:rPr>
        <w:t xml:space="preserve">8:00-9:45    206室 </w:t>
      </w:r>
    </w:p>
    <w:p>
      <w:pPr>
        <w:shd w:val="clear" w:color="auto" w:fill="FFFFFF"/>
        <w:spacing w:after="75" w:line="460" w:lineRule="atLeast"/>
        <w:jc w:val="both"/>
        <w:rPr>
          <w:rFonts w:hint="eastAsia" w:ascii="楷体" w:hAnsi="楷体" w:eastAsia="楷体" w:cs="Arial"/>
          <w:b w:val="0"/>
          <w:bCs/>
          <w:sz w:val="24"/>
          <w:szCs w:val="24"/>
          <w:shd w:val="clear" w:color="auto" w:fill="FFFFFF"/>
          <w:lang w:val="en-US" w:eastAsia="zh-CN"/>
        </w:rPr>
      </w:pPr>
      <w:r>
        <w:rPr>
          <w:rFonts w:hint="eastAsia" w:ascii="楷体" w:hAnsi="楷体" w:eastAsia="楷体" w:cs="Arial"/>
          <w:b w:val="0"/>
          <w:bCs/>
          <w:sz w:val="24"/>
          <w:szCs w:val="24"/>
          <w:shd w:val="clear" w:color="auto" w:fill="FFFFFF"/>
          <w:lang w:val="en-US" w:eastAsia="zh-CN"/>
        </w:rPr>
        <w:t xml:space="preserve">                2016年3月19日（周六）上午10:15-12:00  101室</w:t>
      </w:r>
    </w:p>
    <w:p>
      <w:pPr>
        <w:shd w:val="clear" w:color="auto" w:fill="FFFFFF"/>
        <w:spacing w:after="75" w:line="460" w:lineRule="atLeast"/>
        <w:jc w:val="both"/>
        <w:rPr>
          <w:rFonts w:ascii="宋体" w:hAnsi="宋体" w:eastAsia="宋体" w:cs="Arial"/>
          <w:b w:val="0"/>
          <w:bCs/>
          <w:sz w:val="28"/>
          <w:szCs w:val="28"/>
          <w:shd w:val="clear" w:color="auto" w:fill="FFFFFF"/>
        </w:rPr>
      </w:pPr>
    </w:p>
    <w:p>
      <w:pPr>
        <w:keepNext w:val="0"/>
        <w:keepLines w:val="0"/>
        <w:pageBreakBefore w:val="0"/>
        <w:widowControl/>
        <w:kinsoku/>
        <w:wordWrap/>
        <w:overflowPunct/>
        <w:topLinePunct w:val="0"/>
        <w:autoSpaceDE/>
        <w:autoSpaceDN/>
        <w:bidi w:val="0"/>
        <w:adjustRightInd w:val="0"/>
        <w:snapToGrid w:val="0"/>
        <w:spacing w:after="200" w:line="360" w:lineRule="auto"/>
        <w:ind w:left="0" w:leftChars="0" w:right="0" w:rightChars="0" w:firstLine="0" w:firstLineChars="0"/>
        <w:jc w:val="both"/>
        <w:textAlignment w:val="auto"/>
        <w:outlineLvl w:val="9"/>
        <w:rPr>
          <w:rFonts w:hint="default" w:ascii="Times New Roman" w:hAnsi="Times New Roman" w:eastAsia="楷体" w:cs="Times New Roman"/>
          <w:b w:val="0"/>
          <w:bCs/>
          <w:sz w:val="24"/>
          <w:szCs w:val="24"/>
          <w:shd w:val="clear" w:color="auto" w:fill="FFFFFF"/>
        </w:rPr>
      </w:pPr>
      <w:r>
        <w:rPr>
          <w:rFonts w:hint="eastAsia" w:ascii="楷体" w:hAnsi="楷体" w:eastAsia="楷体" w:cs="Arial"/>
          <w:b w:val="0"/>
          <w:bCs/>
          <w:sz w:val="24"/>
          <w:szCs w:val="24"/>
          <w:shd w:val="clear" w:color="auto" w:fill="FFFFFF"/>
        </w:rPr>
        <w:t>【信息链接】</w:t>
      </w:r>
      <w:r>
        <w:rPr>
          <w:rFonts w:hint="default" w:ascii="Times New Roman" w:hAnsi="Times New Roman" w:eastAsia="楷体" w:cs="Times New Roman"/>
          <w:b w:val="0"/>
          <w:bCs/>
          <w:sz w:val="24"/>
          <w:szCs w:val="24"/>
          <w:shd w:val="clear" w:color="auto" w:fill="FFFFFF"/>
        </w:rPr>
        <w:t>Christopher Ott is a current English Language Fellow. He obtained his Master of Arts in Teaching English as a Second Language.</w:t>
      </w:r>
      <w:r>
        <w:rPr>
          <w:rFonts w:hint="eastAsia" w:ascii="Times New Roman" w:hAnsi="Times New Roman" w:eastAsia="楷体" w:cs="Times New Roman"/>
          <w:b w:val="0"/>
          <w:bCs/>
          <w:sz w:val="24"/>
          <w:szCs w:val="24"/>
          <w:shd w:val="clear" w:color="auto" w:fill="FFFFFF"/>
          <w:lang w:val="en-US" w:eastAsia="zh-CN"/>
        </w:rPr>
        <w:t xml:space="preserve"> </w:t>
      </w:r>
      <w:r>
        <w:rPr>
          <w:rFonts w:hint="default" w:ascii="Times New Roman" w:hAnsi="Times New Roman" w:eastAsia="楷体" w:cs="Times New Roman"/>
          <w:b w:val="0"/>
          <w:bCs/>
          <w:sz w:val="24"/>
          <w:szCs w:val="24"/>
          <w:shd w:val="clear" w:color="auto" w:fill="FFFFFF"/>
        </w:rPr>
        <w:t xml:space="preserve">Often time students and teachers believe that translation is enough for vocabulary instruction. In this workshop the presenter will discuss the various approaches to teaching vocabulary and the need for a systematic instruction. Participants will have a chance to try each of these approaches and assess how well they work.  </w:t>
      </w:r>
    </w:p>
    <w:bookmarkEnd w:id="0"/>
    <w:sectPr>
      <w:pgSz w:w="11906" w:h="16838"/>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09F" w:csb1="00000000"/>
  </w:font>
  <w:font w:name="Calibri">
    <w:panose1 w:val="020F0502020204030204"/>
    <w:charset w:val="00"/>
    <w:family w:val="modern"/>
    <w:pitch w:val="default"/>
    <w:sig w:usb0="A00002EF" w:usb1="4000207B" w:usb2="00000000" w:usb3="00000000" w:csb0="200000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Tahoma">
    <w:panose1 w:val="020B0604030504040204"/>
    <w:charset w:val="00"/>
    <w:family w:val="auto"/>
    <w:pitch w:val="default"/>
    <w:sig w:usb0="61007A87" w:usb1="80000000" w:usb2="00000008" w:usb3="00000000" w:csb0="200101FF" w:csb1="20280000"/>
  </w:font>
  <w:font w:name="Verdana">
    <w:panose1 w:val="020B0604030504040204"/>
    <w:charset w:val="00"/>
    <w:family w:val="auto"/>
    <w:pitch w:val="default"/>
    <w:sig w:usb0="00000287" w:usb1="00000000"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楷体">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0"/>
  <w:displayHorizontalDrawingGridEvery w:val="1"/>
  <w:displayVerticalDrawingGridEvery w:val="1"/>
  <w:characterSpacingControl w:val="doNotCompress"/>
  <w:compat>
    <w:spaceForUL/>
    <w:doNotLeaveBackslashAlone/>
    <w:ulTrailSpac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172A27"/>
    <w:rsid w:val="023C66B8"/>
    <w:rsid w:val="02454DC9"/>
    <w:rsid w:val="04DB0285"/>
    <w:rsid w:val="062B472F"/>
    <w:rsid w:val="09906FBF"/>
    <w:rsid w:val="099F3C2F"/>
    <w:rsid w:val="0B6401BF"/>
    <w:rsid w:val="0F74096A"/>
    <w:rsid w:val="100E52E5"/>
    <w:rsid w:val="1C024980"/>
    <w:rsid w:val="20AC1AA6"/>
    <w:rsid w:val="25A30350"/>
    <w:rsid w:val="26850942"/>
    <w:rsid w:val="2ECA65D4"/>
    <w:rsid w:val="2FEF2B33"/>
    <w:rsid w:val="34006B60"/>
    <w:rsid w:val="38543277"/>
    <w:rsid w:val="38CA1FBC"/>
    <w:rsid w:val="3E2204FF"/>
    <w:rsid w:val="3ED34AA0"/>
    <w:rsid w:val="3F5F4684"/>
    <w:rsid w:val="41876612"/>
    <w:rsid w:val="43F25407"/>
    <w:rsid w:val="460573F1"/>
    <w:rsid w:val="46521A6E"/>
    <w:rsid w:val="469324D8"/>
    <w:rsid w:val="471A3F95"/>
    <w:rsid w:val="4D1A6F0E"/>
    <w:rsid w:val="4E611424"/>
    <w:rsid w:val="4ED70169"/>
    <w:rsid w:val="55C135BF"/>
    <w:rsid w:val="58156012"/>
    <w:rsid w:val="59656C38"/>
    <w:rsid w:val="60E73507"/>
    <w:rsid w:val="612B2CF7"/>
    <w:rsid w:val="63110999"/>
    <w:rsid w:val="668B794B"/>
    <w:rsid w:val="67026690"/>
    <w:rsid w:val="6AFF2398"/>
    <w:rsid w:val="6BCD3555"/>
    <w:rsid w:val="6C444C2E"/>
    <w:rsid w:val="6D336AB4"/>
    <w:rsid w:val="70352925"/>
    <w:rsid w:val="72A10820"/>
    <w:rsid w:val="745F1A7B"/>
    <w:rsid w:val="74A024E4"/>
    <w:rsid w:val="74CA3328"/>
    <w:rsid w:val="74D516B9"/>
    <w:rsid w:val="75397843"/>
    <w:rsid w:val="7AD02C89"/>
    <w:rsid w:val="7D87797E"/>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0"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imes New Roman"/>
      <w:sz w:val="22"/>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0"/>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character" w:styleId="5">
    <w:name w:val="Hyperlink"/>
    <w:basedOn w:val="4"/>
    <w:unhideWhenUsed/>
    <w:uiPriority w:val="99"/>
    <w:rPr>
      <w:color w:val="0000FF"/>
      <w:u w:val="single"/>
    </w:rPr>
  </w:style>
  <w:style w:type="paragraph" w:customStyle="1" w:styleId="7">
    <w:name w:val="Char Char Char1 Char"/>
    <w:basedOn w:val="1"/>
    <w:uiPriority w:val="0"/>
    <w:pPr>
      <w:adjustRightInd/>
      <w:snapToGrid/>
      <w:spacing w:after="160" w:line="240" w:lineRule="exact"/>
    </w:pPr>
    <w:rPr>
      <w:rFonts w:ascii="Verdana" w:hAnsi="Verdana" w:eastAsia="仿宋_GB2312" w:cs="Verdana"/>
      <w:sz w:val="24"/>
      <w:szCs w:val="24"/>
      <w:lang w:eastAsia="en-US"/>
    </w:rPr>
  </w:style>
  <w:style w:type="character" w:customStyle="1" w:styleId="8">
    <w:name w:val="页眉 Char"/>
    <w:basedOn w:val="4"/>
    <w:link w:val="3"/>
    <w:qFormat/>
    <w:uiPriority w:val="99"/>
    <w:rPr>
      <w:rFonts w:ascii="Tahoma" w:hAnsi="Tahoma"/>
      <w:sz w:val="18"/>
      <w:szCs w:val="18"/>
    </w:rPr>
  </w:style>
  <w:style w:type="character" w:customStyle="1" w:styleId="9">
    <w:name w:val="页脚 Char"/>
    <w:basedOn w:val="4"/>
    <w:link w:val="2"/>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115</Words>
  <Characters>661</Characters>
  <Lines>5</Lines>
  <Paragraphs>1</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2014-09-04T02:34:00Z</cp:lastPrinted>
  <dcterms:modified xsi:type="dcterms:W3CDTF">2016-03-18T00:32:35Z</dcterms:modified>
  <dc:title>2014-2015学年第一学期“人文讲坛”系列讲座第1讲</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